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3C" w:rsidRDefault="00CA00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003C" w:rsidRDefault="00CA003C">
      <w:pPr>
        <w:pStyle w:val="ConsPlusNormal"/>
        <w:jc w:val="both"/>
        <w:outlineLvl w:val="0"/>
      </w:pPr>
    </w:p>
    <w:p w:rsidR="00CA003C" w:rsidRDefault="00CA003C">
      <w:pPr>
        <w:pStyle w:val="ConsPlusTitle"/>
        <w:jc w:val="center"/>
      </w:pPr>
      <w:r>
        <w:t>МИНИСТЕРСТВО ЗДРАВООХРАНЕНИЯ РОССИЙСКОЙ ФЕДЕРАЦИИ</w:t>
      </w:r>
    </w:p>
    <w:p w:rsidR="00CA003C" w:rsidRDefault="00CA003C">
      <w:pPr>
        <w:pStyle w:val="ConsPlusTitle"/>
        <w:jc w:val="center"/>
      </w:pPr>
    </w:p>
    <w:p w:rsidR="00CA003C" w:rsidRDefault="00CA003C">
      <w:pPr>
        <w:pStyle w:val="ConsPlusTitle"/>
        <w:jc w:val="center"/>
      </w:pPr>
      <w:r>
        <w:t>ПИСЬМО</w:t>
      </w:r>
    </w:p>
    <w:p w:rsidR="00CA003C" w:rsidRDefault="00CA003C">
      <w:pPr>
        <w:pStyle w:val="ConsPlusTitle"/>
        <w:jc w:val="center"/>
      </w:pPr>
      <w:r>
        <w:t>от 9 июня 2016 г. N 14-5/993</w:t>
      </w:r>
    </w:p>
    <w:p w:rsidR="00CA003C" w:rsidRDefault="00CA003C">
      <w:pPr>
        <w:pStyle w:val="ConsPlusNormal"/>
        <w:ind w:firstLine="540"/>
        <w:jc w:val="both"/>
      </w:pPr>
    </w:p>
    <w:p w:rsidR="00CA003C" w:rsidRDefault="00CA003C">
      <w:pPr>
        <w:pStyle w:val="ConsPlusNormal"/>
        <w:ind w:firstLine="540"/>
        <w:jc w:val="both"/>
      </w:pPr>
      <w:r>
        <w:t>Департамент санитарно-эпидемиологического благополучия, организации экстренной медицинской помощи и экспертной деятельности Министерства здравоохранения Российской Федерации в соответствии с предупреждением Федеральной антимонопольной службы от 21 апреля 2016 г. N ИА/26471/16, а также в связи с многочисленными обращениями по вопросу лицензирования услуг по дезинфекции, дезинсекции и дератизации сообщает следующее.</w:t>
      </w:r>
    </w:p>
    <w:p w:rsidR="00CA003C" w:rsidRDefault="00CA003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классификацией</w:t>
        </w:r>
      </w:hyperlink>
      <w:r>
        <w:t xml:space="preserve"> нормативных и методических документов системы государственного санитарно-эпидемиологического нормирования (Руководство Р 1.1.002-96), утвержденной Председателем Госкомсанэпиднадзора России, Главным государственным санитарным врачом Российской Федерации 14 мая 1996 г., дезинфекция, дезинсекция, дератизация отнесена к группе "Дезинфектология".</w:t>
      </w:r>
    </w:p>
    <w:p w:rsidR="00CA003C" w:rsidRDefault="00CA003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г. N 291 "О лицензировании медицинской деятельности" определен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предпринимателями.</w:t>
      </w:r>
    </w:p>
    <w:p w:rsidR="00CA003C" w:rsidRDefault="00CA003C">
      <w:pPr>
        <w:pStyle w:val="ConsPlusNormal"/>
        <w:spacing w:before="220"/>
        <w:ind w:firstLine="540"/>
        <w:jc w:val="both"/>
      </w:pPr>
      <w:r>
        <w:t xml:space="preserve">Указанное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содержит перечень работ (услуг) по медицинской деятельности,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целях.</w:t>
      </w:r>
    </w:p>
    <w:p w:rsidR="00CA003C" w:rsidRDefault="00CA003C">
      <w:pPr>
        <w:pStyle w:val="ConsPlusNormal"/>
        <w:spacing w:before="220"/>
        <w:ind w:firstLine="540"/>
        <w:jc w:val="both"/>
      </w:pPr>
      <w:r>
        <w:t xml:space="preserve">Данный </w:t>
      </w:r>
      <w:hyperlink r:id="rId8" w:history="1">
        <w:r>
          <w:rPr>
            <w:color w:val="0000FF"/>
          </w:rPr>
          <w:t>перечень</w:t>
        </w:r>
      </w:hyperlink>
      <w:r>
        <w:t xml:space="preserve"> работ (услуг) по медицинской деятельности включает в себя работы (услуги) по дезинфектологии.</w:t>
      </w:r>
    </w:p>
    <w:p w:rsidR="00CA003C" w:rsidRDefault="00CA003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Требования</w:t>
        </w:r>
      </w:hyperlink>
      <w:r>
        <w:t xml:space="preserve"> к организации и выполнению указанных работ (услуг) в целях лицензирования установлены приказом Министерства здравоохранения Российской Федерации от 11 марта 2013 г. N 121н.</w:t>
      </w:r>
    </w:p>
    <w:p w:rsidR="00CA003C" w:rsidRDefault="00CA003C">
      <w:pPr>
        <w:pStyle w:val="ConsPlusNormal"/>
        <w:spacing w:before="220"/>
        <w:ind w:firstLine="540"/>
        <w:jc w:val="both"/>
      </w:pPr>
      <w:r>
        <w:t>Таким образом, в рамках действующего законодательства Российской Федерации работы (услуги) по дезинфектологии в случае их организации и выполнения при оказании вышеуказанных видов медицинской помощи отнесены к медицинской деятельности и подлежат лицензированию.</w:t>
      </w:r>
    </w:p>
    <w:p w:rsidR="00CA003C" w:rsidRDefault="00CA003C">
      <w:pPr>
        <w:pStyle w:val="ConsPlusNormal"/>
        <w:spacing w:before="220"/>
        <w:ind w:firstLine="540"/>
        <w:jc w:val="both"/>
      </w:pPr>
      <w:r>
        <w:t>При осуществлении дезинфекционной деятельности в целях обеспечения дезинфекции, дезинсекции, дератизации, которые не предусматривают проведение мероприятий в рамках оказания медицинской помощи и не является медицинской услугой, необходимость получения лицензии на осуществление медицинской деятельности отсутствует.</w:t>
      </w:r>
    </w:p>
    <w:p w:rsidR="00CA003C" w:rsidRDefault="00CA003C">
      <w:pPr>
        <w:pStyle w:val="ConsPlusNormal"/>
        <w:ind w:firstLine="540"/>
        <w:jc w:val="both"/>
      </w:pPr>
    </w:p>
    <w:p w:rsidR="00CA003C" w:rsidRDefault="00CA003C">
      <w:pPr>
        <w:pStyle w:val="ConsPlusNormal"/>
        <w:jc w:val="right"/>
      </w:pPr>
      <w:r>
        <w:t>Заместитель директора Департамента</w:t>
      </w:r>
    </w:p>
    <w:p w:rsidR="00CA003C" w:rsidRDefault="00CA003C">
      <w:pPr>
        <w:pStyle w:val="ConsPlusNormal"/>
        <w:jc w:val="right"/>
      </w:pPr>
      <w:r>
        <w:t>С.В.ПОЛУНИН</w:t>
      </w:r>
    </w:p>
    <w:p w:rsidR="00CA003C" w:rsidRDefault="00CA003C">
      <w:pPr>
        <w:pStyle w:val="ConsPlusNormal"/>
        <w:jc w:val="both"/>
      </w:pPr>
    </w:p>
    <w:p w:rsidR="00CA003C" w:rsidRDefault="00CA003C">
      <w:pPr>
        <w:pStyle w:val="ConsPlusNormal"/>
        <w:jc w:val="both"/>
      </w:pPr>
    </w:p>
    <w:p w:rsidR="00CA003C" w:rsidRDefault="00CA00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54D" w:rsidRDefault="0083154D"/>
    <w:sectPr w:rsidR="0083154D" w:rsidSect="004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03C"/>
    <w:rsid w:val="0083154D"/>
    <w:rsid w:val="00CA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882B37D6B2CD2885C8E89B3F4922EF5823CE45C4BDF4C8B64DA55079E76C5185CA106F72D0068oA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882B37D6B2CD2885C8E89B3F4922EF5823CE45C4BDF4C8B64DA55079E76C5185CA106F72D0068oAy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882B37D6B2CD2885C8E89B3F4922EF5823CE45C4BDF4C8B64DA55079E76C5185CA106F72D006EoAy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B882B37D6B2CD2885C999EB0F4922EF48731E4514FDF4C8B64DA55079E76C5185CA106F72D0066oAy6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B882B37D6B2CD2885C8E89B3F4922EF6863CEC5E4FDF4C8B64DA55079E76C5185CA106F72D006EoA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yuferovaig</dc:creator>
  <cp:lastModifiedBy>yuferovaig</cp:lastModifiedBy>
  <cp:revision>1</cp:revision>
  <dcterms:created xsi:type="dcterms:W3CDTF">2017-11-27T09:50:00Z</dcterms:created>
  <dcterms:modified xsi:type="dcterms:W3CDTF">2017-11-27T09:54:00Z</dcterms:modified>
</cp:coreProperties>
</file>